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C7" w:rsidRDefault="003A70C7" w:rsidP="003A70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Лабораторное занятие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A70C7" w:rsidRPr="003A70C7" w:rsidRDefault="003A70C7" w:rsidP="003A7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3A70C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A70C7">
        <w:rPr>
          <w:rFonts w:ascii="Times New Roman" w:hAnsi="Times New Roman" w:cs="Times New Roman"/>
          <w:b/>
          <w:sz w:val="28"/>
          <w:szCs w:val="28"/>
          <w:lang w:val="kk-KZ"/>
        </w:rPr>
        <w:t>Изучение механизмов альтерации, эксудации и пролиферации воспаления</w:t>
      </w:r>
      <w:r w:rsidRPr="003A70C7">
        <w:rPr>
          <w:rFonts w:ascii="Times New Roman" w:hAnsi="Times New Roman" w:cs="Times New Roman"/>
          <w:b/>
          <w:sz w:val="28"/>
          <w:szCs w:val="28"/>
        </w:rPr>
        <w:t>»</w:t>
      </w:r>
    </w:p>
    <w:p w:rsidR="003A70C7" w:rsidRPr="00F24405" w:rsidRDefault="003A70C7" w:rsidP="003A70C7">
      <w:pPr>
        <w:autoSpaceDE w:val="0"/>
        <w:snapToGrid w:val="0"/>
        <w:ind w:firstLine="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0C7" w:rsidRDefault="003A70C7" w:rsidP="003A70C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974A0" w:rsidRDefault="009974A0" w:rsidP="003A70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Изучив учебные материала Лекции 8, ответить на контрольные вопросы.</w:t>
      </w:r>
    </w:p>
    <w:p w:rsidR="003A70C7" w:rsidRDefault="003A70C7" w:rsidP="003A70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Рассмотреть и зарисовать микропрепараты, отметив морфологические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особенности  </w:t>
      </w:r>
      <w:r w:rsidRPr="003A70C7">
        <w:rPr>
          <w:rFonts w:ascii="Times New Roman" w:hAnsi="Times New Roman" w:cs="Times New Roman"/>
          <w:b/>
          <w:sz w:val="28"/>
          <w:szCs w:val="28"/>
          <w:lang w:val="kk-KZ"/>
        </w:rPr>
        <w:t>альтерации</w:t>
      </w:r>
      <w:proofErr w:type="gramEnd"/>
      <w:r w:rsidRPr="003A70C7">
        <w:rPr>
          <w:rFonts w:ascii="Times New Roman" w:hAnsi="Times New Roman" w:cs="Times New Roman"/>
          <w:b/>
          <w:sz w:val="28"/>
          <w:szCs w:val="28"/>
          <w:lang w:val="kk-KZ"/>
        </w:rPr>
        <w:t>, эксудации и пролиферации воспаления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различных органах.</w:t>
      </w:r>
    </w:p>
    <w:p w:rsidR="003A70C7" w:rsidRDefault="003A70C7" w:rsidP="003A70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Сфотографировать и документ подписать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Ф.И.О. _ПТ_Лаб8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F244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3A70C7" w:rsidRDefault="003A70C7" w:rsidP="003A70C7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преподавателю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Сутуевой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Лейле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Рахметуллаевне</w:t>
      </w:r>
      <w:proofErr w:type="spellEnd"/>
    </w:p>
    <w:p w:rsidR="003A70C7" w:rsidRDefault="003A70C7" w:rsidP="003A70C7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3A70C7" w:rsidRDefault="003A70C7" w:rsidP="003A70C7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18.00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пятница 19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.21</w:t>
      </w:r>
    </w:p>
    <w:p w:rsidR="00A11516" w:rsidRPr="009974A0" w:rsidRDefault="00A11516" w:rsidP="00A11516">
      <w:pPr>
        <w:pStyle w:val="3"/>
        <w:rPr>
          <w:u w:val="single"/>
        </w:rPr>
      </w:pPr>
      <w:r w:rsidRPr="009974A0">
        <w:rPr>
          <w:u w:val="single"/>
        </w:rPr>
        <w:t>Рис 1</w:t>
      </w:r>
      <w:r w:rsidRPr="009974A0">
        <w:rPr>
          <w:u w:val="single"/>
        </w:rPr>
        <w:t xml:space="preserve"> Препарат: Хроническая катаральная пневмония</w:t>
      </w:r>
    </w:p>
    <w:p w:rsidR="00A11516" w:rsidRDefault="00A11516" w:rsidP="00A11516">
      <w:pPr>
        <w:pStyle w:val="a4"/>
      </w:pPr>
      <w:r>
        <w:t>При хронической катаральной пневмонии при малом увеличении отмечаем, что явление гиперемии и серозного выпота в просвет альвеол и слизистого в просвет бронхов уменьшается, увеличивается количество клеточных элементов. При малом увеличении находим просвет пораженного бронха, окруженного пораженными альвеолами.</w:t>
      </w:r>
    </w:p>
    <w:p w:rsidR="00A11516" w:rsidRDefault="00A11516" w:rsidP="00A11516">
      <w:pPr>
        <w:pStyle w:val="a4"/>
      </w:pPr>
      <w:r>
        <w:t xml:space="preserve">В просвете бронхов и альвеол экссудат богат клеточными элементами. Вокруг бронха границы перибронхиальной и </w:t>
      </w:r>
      <w:proofErr w:type="spellStart"/>
      <w:r>
        <w:t>периваскулярной</w:t>
      </w:r>
      <w:proofErr w:type="spellEnd"/>
      <w:r>
        <w:t xml:space="preserve"> соединительной ткани расширена</w:t>
      </w:r>
      <w:proofErr w:type="gramStart"/>
      <w:r>
        <w:t>.</w:t>
      </w:r>
      <w:proofErr w:type="gramEnd"/>
      <w:r>
        <w:t xml:space="preserve"> расширены также </w:t>
      </w:r>
      <w:proofErr w:type="spellStart"/>
      <w:r>
        <w:t>межальвеолярные</w:t>
      </w:r>
      <w:proofErr w:type="spellEnd"/>
      <w:r>
        <w:t xml:space="preserve"> перегородки.</w:t>
      </w:r>
    </w:p>
    <w:p w:rsidR="00A11516" w:rsidRDefault="00A11516" w:rsidP="00A11516">
      <w:pPr>
        <w:spacing w:after="240"/>
      </w:pPr>
    </w:p>
    <w:p w:rsidR="00A11516" w:rsidRDefault="00A11516" w:rsidP="00A11516">
      <w:pPr>
        <w:pStyle w:val="2"/>
      </w:pPr>
      <w:r>
        <w:rPr>
          <w:noProof/>
        </w:rPr>
        <w:lastRenderedPageBreak/>
        <w:drawing>
          <wp:inline distT="0" distB="0" distL="0" distR="0" wp14:anchorId="0884C022" wp14:editId="67CB7BDE">
            <wp:extent cx="5120640" cy="3840480"/>
            <wp:effectExtent l="0" t="0" r="3810" b="7620"/>
            <wp:docPr id="4" name="Рисунок 4" descr="http://www.kgau.ru/distance/vet_03/patanatomia/img/ris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gau.ru/distance/vet_03/patanatomia/img/ris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516" w:rsidRDefault="00A11516" w:rsidP="00A11516">
      <w:pPr>
        <w:jc w:val="center"/>
      </w:pPr>
      <w:r>
        <w:t>Рис.1 Катаральная пневмония:</w:t>
      </w:r>
      <w:r>
        <w:br/>
        <w:t>1. Гиперемия капилляров альвеол;</w:t>
      </w:r>
      <w:r>
        <w:br/>
        <w:t>2. Катаральный экссудат в просвете бронхов;</w:t>
      </w:r>
      <w:r>
        <w:br/>
        <w:t>3. Бронх;</w:t>
      </w:r>
      <w:r>
        <w:br/>
        <w:t>4. Лимфоидные скопления клеток в разросшейся перибронхиальной ткани</w:t>
      </w:r>
    </w:p>
    <w:p w:rsidR="00A11516" w:rsidRDefault="00A11516" w:rsidP="00A11516">
      <w:pPr>
        <w:spacing w:after="240"/>
      </w:pPr>
    </w:p>
    <w:p w:rsidR="00A11516" w:rsidRDefault="00A11516" w:rsidP="00A11516">
      <w:pPr>
        <w:pStyle w:val="a4"/>
      </w:pPr>
      <w:r>
        <w:t xml:space="preserve">При большом увеличении в просвете бронха и окружающих его альвеол много </w:t>
      </w:r>
      <w:proofErr w:type="spellStart"/>
      <w:r>
        <w:t>слущенных</w:t>
      </w:r>
      <w:proofErr w:type="spellEnd"/>
      <w:r>
        <w:t xml:space="preserve"> клеток альвеолярного, а в бронхах бронхиального эпителия, количество нейтрофилов резко уменьшено, много лимфоцитов и лимфоидных клеток. В перибронхиальной, </w:t>
      </w:r>
      <w:proofErr w:type="spellStart"/>
      <w:r>
        <w:t>периваскулярной</w:t>
      </w:r>
      <w:proofErr w:type="spellEnd"/>
      <w:r>
        <w:t xml:space="preserve"> соединительной ткани в </w:t>
      </w:r>
      <w:proofErr w:type="spellStart"/>
      <w:r>
        <w:t>межальвеолярных</w:t>
      </w:r>
      <w:proofErr w:type="spellEnd"/>
      <w:r>
        <w:t xml:space="preserve"> </w:t>
      </w:r>
      <w:proofErr w:type="spellStart"/>
      <w:r>
        <w:t>перегодках</w:t>
      </w:r>
      <w:proofErr w:type="spellEnd"/>
      <w:r>
        <w:t xml:space="preserve"> отмечается пролиферация фибробластов, а в некоторых видна и зрелая соединительная ткань.</w:t>
      </w:r>
    </w:p>
    <w:p w:rsidR="00A11516" w:rsidRPr="009974A0" w:rsidRDefault="009974A0" w:rsidP="003A70C7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7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Рис.2 </w:t>
      </w:r>
      <w:proofErr w:type="spellStart"/>
      <w:r w:rsidRPr="00997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Грануломатозное</w:t>
      </w:r>
      <w:proofErr w:type="spellEnd"/>
      <w:r w:rsidRPr="00997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воспаление при туберкулезе:</w:t>
      </w:r>
      <w:r w:rsidRPr="00997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0" w:name="_GoBack"/>
      <w:bookmarkEnd w:id="0"/>
    </w:p>
    <w:p w:rsidR="003A70C7" w:rsidRDefault="005B5176" w:rsidP="003A70C7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8163E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lastRenderedPageBreak/>
        <w:drawing>
          <wp:inline distT="0" distB="0" distL="0" distR="0" wp14:anchorId="0370912F" wp14:editId="107E6D34">
            <wp:extent cx="5247640" cy="3935730"/>
            <wp:effectExtent l="0" t="0" r="0" b="7620"/>
            <wp:docPr id="16" name="Рисунок 16" descr="http://www.kgau.ru/distance/vet_03/patanatomia/img/ris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kgau.ru/distance/vet_03/patanatomia/img/ris1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176" w:rsidRPr="00F8163E" w:rsidRDefault="005B5176" w:rsidP="005B5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63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8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16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Грануломатозное</w:t>
      </w:r>
      <w:proofErr w:type="spellEnd"/>
      <w:r w:rsidRPr="00F8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воспаление при туберкулезе:</w:t>
      </w:r>
      <w:r w:rsidRPr="00F81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Гигантские клетки;</w:t>
      </w:r>
      <w:r w:rsidRPr="00F81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Лимфоидные клетки;</w:t>
      </w:r>
      <w:r w:rsidRPr="00F81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Волокна соединительной ткани (капсула)</w:t>
      </w:r>
    </w:p>
    <w:p w:rsidR="005B5176" w:rsidRPr="00F8163E" w:rsidRDefault="005B5176" w:rsidP="005B51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176" w:rsidRPr="009974A0" w:rsidRDefault="005B5176" w:rsidP="005B5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74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Макроскопически</w:t>
      </w:r>
      <w:proofErr w:type="spellEnd"/>
      <w:r w:rsidRPr="00997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лимфоузел увеличен, плотный. На разрезе рисунок ткани стерт и видны разной </w:t>
      </w:r>
      <w:proofErr w:type="spellStart"/>
      <w:r w:rsidRPr="009974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величены</w:t>
      </w:r>
      <w:proofErr w:type="spellEnd"/>
      <w:r w:rsidRPr="00997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туберкулы с серым и серо-желтым </w:t>
      </w:r>
      <w:proofErr w:type="spellStart"/>
      <w:r w:rsidRPr="009974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казеозом</w:t>
      </w:r>
      <w:proofErr w:type="spellEnd"/>
      <w:r w:rsidRPr="00997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вокруг видна или красная </w:t>
      </w:r>
      <w:proofErr w:type="gramStart"/>
      <w:r w:rsidRPr="009974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</w:t>
      </w:r>
      <w:proofErr w:type="gramEnd"/>
      <w:r w:rsidRPr="00997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серо-белая соединительнотканная капсула.</w:t>
      </w:r>
    </w:p>
    <w:p w:rsidR="005B5176" w:rsidRPr="00F8163E" w:rsidRDefault="005B5176" w:rsidP="005B51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132" w:rsidRDefault="00474132"/>
    <w:sectPr w:rsidR="0047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A5"/>
    <w:rsid w:val="003A70C7"/>
    <w:rsid w:val="00474132"/>
    <w:rsid w:val="005B5176"/>
    <w:rsid w:val="007D31A5"/>
    <w:rsid w:val="009974A0"/>
    <w:rsid w:val="00A1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F3F9"/>
  <w15:chartTrackingRefBased/>
  <w15:docId w15:val="{3D1638B1-CD9B-4DE1-8C98-2248442E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0C7"/>
    <w:pPr>
      <w:spacing w:line="254" w:lineRule="auto"/>
    </w:pPr>
  </w:style>
  <w:style w:type="paragraph" w:styleId="2">
    <w:name w:val="heading 2"/>
    <w:basedOn w:val="a"/>
    <w:link w:val="20"/>
    <w:uiPriority w:val="9"/>
    <w:qFormat/>
    <w:rsid w:val="00A11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15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0C7"/>
    <w:pPr>
      <w:spacing w:line="252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115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15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A1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2021-03-15T13:06:00Z</dcterms:created>
  <dcterms:modified xsi:type="dcterms:W3CDTF">2021-03-15T13:17:00Z</dcterms:modified>
</cp:coreProperties>
</file>